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0BA6" w14:textId="77777777" w:rsidR="0018619D" w:rsidRPr="00040153" w:rsidRDefault="0018619D" w:rsidP="0018619D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z w:val="24"/>
        </w:rPr>
      </w:pPr>
      <w:r w:rsidRPr="00040153">
        <w:rPr>
          <w:rFonts w:ascii="Times New Roman" w:hAnsi="Times New Roman"/>
          <w:b/>
          <w:color w:val="000000"/>
          <w:sz w:val="24"/>
        </w:rPr>
        <w:t xml:space="preserve">Содержание каждой темы </w:t>
      </w:r>
    </w:p>
    <w:tbl>
      <w:tblPr>
        <w:tblW w:w="94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811"/>
      </w:tblGrid>
      <w:tr w:rsidR="0018619D" w:rsidRPr="00040153" w14:paraId="695DB50C" w14:textId="77777777" w:rsidTr="009F0A37">
        <w:tc>
          <w:tcPr>
            <w:tcW w:w="704" w:type="dxa"/>
          </w:tcPr>
          <w:p w14:paraId="7B57CC52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 w:rsidRPr="0004015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7" w:type="dxa"/>
          </w:tcPr>
          <w:p w14:paraId="72467101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 w:rsidRPr="00040153">
              <w:rPr>
                <w:rFonts w:ascii="Times New Roman" w:hAnsi="Times New Roman"/>
                <w:sz w:val="24"/>
              </w:rPr>
              <w:t>Название темы</w:t>
            </w:r>
          </w:p>
        </w:tc>
        <w:tc>
          <w:tcPr>
            <w:tcW w:w="5811" w:type="dxa"/>
          </w:tcPr>
          <w:p w14:paraId="136A2016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 w:rsidRPr="00040153">
              <w:rPr>
                <w:rFonts w:ascii="Times New Roman" w:hAnsi="Times New Roman"/>
                <w:sz w:val="24"/>
              </w:rPr>
              <w:t>Содержание темы *</w:t>
            </w:r>
          </w:p>
        </w:tc>
      </w:tr>
      <w:tr w:rsidR="0018619D" w:rsidRPr="00040153" w14:paraId="78BFFC26" w14:textId="77777777" w:rsidTr="009F0A37">
        <w:trPr>
          <w:trHeight w:val="367"/>
        </w:trPr>
        <w:tc>
          <w:tcPr>
            <w:tcW w:w="704" w:type="dxa"/>
          </w:tcPr>
          <w:p w14:paraId="4AF76B05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</w:tcPr>
          <w:p w14:paraId="10D17A9B" w14:textId="77777777" w:rsidR="0018619D" w:rsidRPr="00CF5556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040153">
              <w:rPr>
                <w:rFonts w:ascii="Times New Roman" w:eastAsia="Calibri" w:hAnsi="Times New Roman"/>
                <w:b/>
                <w:sz w:val="24"/>
              </w:rPr>
              <w:t>История развития исламских финансов</w:t>
            </w:r>
          </w:p>
        </w:tc>
        <w:tc>
          <w:tcPr>
            <w:tcW w:w="5811" w:type="dxa"/>
          </w:tcPr>
          <w:p w14:paraId="4F595357" w14:textId="77777777" w:rsidR="0018619D" w:rsidRPr="00040153" w:rsidRDefault="0018619D" w:rsidP="0018619D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21" w:right="423" w:hanging="21"/>
              <w:jc w:val="both"/>
              <w:rPr>
                <w:sz w:val="24"/>
                <w:szCs w:val="24"/>
              </w:rPr>
            </w:pPr>
            <w:r w:rsidRPr="00040153">
              <w:rPr>
                <w:sz w:val="24"/>
                <w:szCs w:val="24"/>
              </w:rPr>
              <w:t>История развития исламских финансов.</w:t>
            </w:r>
          </w:p>
          <w:p w14:paraId="30DF11F0" w14:textId="77777777" w:rsidR="0018619D" w:rsidRPr="00040153" w:rsidRDefault="0018619D" w:rsidP="0018619D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21" w:right="-143" w:hanging="21"/>
              <w:jc w:val="both"/>
              <w:rPr>
                <w:sz w:val="24"/>
                <w:szCs w:val="24"/>
              </w:rPr>
            </w:pPr>
            <w:r w:rsidRPr="00040153">
              <w:rPr>
                <w:sz w:val="24"/>
                <w:szCs w:val="24"/>
              </w:rPr>
              <w:t>Основное различие между капиталистической и исламской экономикой</w:t>
            </w:r>
          </w:p>
        </w:tc>
      </w:tr>
      <w:tr w:rsidR="0018619D" w:rsidRPr="00040153" w14:paraId="0781EAA5" w14:textId="77777777" w:rsidTr="009F0A37">
        <w:trPr>
          <w:trHeight w:val="367"/>
        </w:trPr>
        <w:tc>
          <w:tcPr>
            <w:tcW w:w="704" w:type="dxa"/>
          </w:tcPr>
          <w:p w14:paraId="78394772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</w:tcPr>
          <w:p w14:paraId="4876D42E" w14:textId="77777777" w:rsidR="0018619D" w:rsidRPr="00CF5556" w:rsidRDefault="0018619D" w:rsidP="009F0A3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</w:pPr>
            <w:r w:rsidRPr="00040153">
              <w:rPr>
                <w:rFonts w:ascii="Times New Roman" w:eastAsia="TimesNewRomanPS-BoldMT" w:hAnsi="Times New Roman"/>
                <w:b/>
                <w:bCs/>
                <w:sz w:val="24"/>
              </w:rPr>
              <w:t>Основы исламского финансирования</w:t>
            </w:r>
          </w:p>
        </w:tc>
        <w:tc>
          <w:tcPr>
            <w:tcW w:w="5811" w:type="dxa"/>
          </w:tcPr>
          <w:p w14:paraId="11B6B49E" w14:textId="77777777" w:rsidR="0018619D" w:rsidRPr="00040153" w:rsidRDefault="0018619D" w:rsidP="0018619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" w:hanging="21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Основы этических (исламских) финансы</w:t>
            </w:r>
          </w:p>
          <w:p w14:paraId="293BC4F3" w14:textId="77777777" w:rsidR="0018619D" w:rsidRPr="00040153" w:rsidRDefault="0018619D" w:rsidP="0018619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" w:hanging="21"/>
              <w:jc w:val="both"/>
              <w:rPr>
                <w:rFonts w:eastAsia="TimesNewRomanPS-BoldMT"/>
                <w:sz w:val="24"/>
                <w:szCs w:val="24"/>
              </w:rPr>
            </w:pPr>
            <w:r w:rsidRPr="00040153">
              <w:rPr>
                <w:rFonts w:eastAsia="TimesNewRomanPS-BoldMT"/>
                <w:sz w:val="24"/>
                <w:szCs w:val="24"/>
              </w:rPr>
              <w:t xml:space="preserve">Сущность и виды – исламского Риба </w:t>
            </w:r>
          </w:p>
          <w:p w14:paraId="74FF76EA" w14:textId="77777777" w:rsidR="0018619D" w:rsidRPr="00040153" w:rsidRDefault="0018619D" w:rsidP="0018619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" w:hanging="21"/>
              <w:jc w:val="both"/>
              <w:rPr>
                <w:rFonts w:eastAsia="TimesNewRomanPS-BoldMT"/>
                <w:sz w:val="24"/>
                <w:szCs w:val="24"/>
              </w:rPr>
            </w:pPr>
            <w:r w:rsidRPr="00040153">
              <w:rPr>
                <w:rFonts w:eastAsia="TimesNewRomanPS-BoldMT"/>
                <w:sz w:val="24"/>
                <w:szCs w:val="24"/>
              </w:rPr>
              <w:t xml:space="preserve"> Понятие элемента контрактов -Гарар</w:t>
            </w:r>
          </w:p>
        </w:tc>
      </w:tr>
      <w:tr w:rsidR="0018619D" w:rsidRPr="00040153" w14:paraId="64D7C2D5" w14:textId="77777777" w:rsidTr="009F0A37">
        <w:trPr>
          <w:trHeight w:val="367"/>
        </w:trPr>
        <w:tc>
          <w:tcPr>
            <w:tcW w:w="704" w:type="dxa"/>
          </w:tcPr>
          <w:p w14:paraId="1E136455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</w:tcPr>
          <w:p w14:paraId="68FCC0AE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/>
                <w:bCs/>
                <w:sz w:val="24"/>
              </w:rPr>
            </w:pPr>
            <w:r w:rsidRPr="00040153">
              <w:rPr>
                <w:rFonts w:ascii="Times New Roman" w:eastAsia="TimesNewRomanPS-BoldMT" w:hAnsi="Times New Roman"/>
                <w:b/>
                <w:bCs/>
                <w:sz w:val="24"/>
              </w:rPr>
              <w:t>Исламские финансовые инструменты</w:t>
            </w:r>
          </w:p>
          <w:p w14:paraId="4378CF11" w14:textId="77777777" w:rsidR="0018619D" w:rsidRPr="00040153" w:rsidRDefault="0018619D" w:rsidP="009F0A37">
            <w:pPr>
              <w:autoSpaceDE w:val="0"/>
              <w:autoSpaceDN w:val="0"/>
              <w:adjustRightInd w:val="0"/>
              <w:ind w:left="360"/>
              <w:rPr>
                <w:rFonts w:ascii="Times New Roman" w:eastAsia="TimesNewRomanPS-BoldMT" w:hAnsi="Times New Roman"/>
                <w:b/>
                <w:bCs/>
                <w:sz w:val="24"/>
              </w:rPr>
            </w:pPr>
          </w:p>
        </w:tc>
        <w:tc>
          <w:tcPr>
            <w:tcW w:w="5811" w:type="dxa"/>
          </w:tcPr>
          <w:p w14:paraId="0CACA2AF" w14:textId="77777777" w:rsidR="0018619D" w:rsidRPr="00040153" w:rsidRDefault="0018619D" w:rsidP="0018619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Содержание и классификация инструментов</w:t>
            </w:r>
          </w:p>
          <w:p w14:paraId="55E9CF71" w14:textId="77777777" w:rsidR="0018619D" w:rsidRPr="00040153" w:rsidRDefault="0018619D" w:rsidP="0018619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М</w:t>
            </w:r>
            <w:r w:rsidRPr="00040153">
              <w:rPr>
                <w:rFonts w:eastAsia="TimesNewRomanPS-BoldMT"/>
                <w:iCs/>
                <w:sz w:val="24"/>
                <w:szCs w:val="24"/>
              </w:rPr>
              <w:t xml:space="preserve">удараба </w:t>
            </w:r>
            <w:r w:rsidRPr="00040153">
              <w:rPr>
                <w:rFonts w:eastAsia="TimesNewRomanPS-BoldMT"/>
                <w:i/>
                <w:iCs/>
                <w:sz w:val="24"/>
                <w:szCs w:val="24"/>
              </w:rPr>
              <w:t>-к</w:t>
            </w:r>
            <w:r w:rsidRPr="00040153">
              <w:rPr>
                <w:rFonts w:eastAsia="TimesNewRomanPS-BoldMT"/>
                <w:bCs/>
                <w:sz w:val="24"/>
                <w:szCs w:val="24"/>
              </w:rPr>
              <w:t>онтракт с разделением прибыли и убытков</w:t>
            </w:r>
          </w:p>
          <w:p w14:paraId="05C800EA" w14:textId="77777777" w:rsidR="0018619D" w:rsidRPr="00040153" w:rsidRDefault="0018619D" w:rsidP="0018619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Договоры Мушарака и его виды.</w:t>
            </w:r>
          </w:p>
        </w:tc>
      </w:tr>
      <w:tr w:rsidR="0018619D" w:rsidRPr="00040153" w14:paraId="7B273FC3" w14:textId="77777777" w:rsidTr="009F0A37">
        <w:trPr>
          <w:trHeight w:val="367"/>
        </w:trPr>
        <w:tc>
          <w:tcPr>
            <w:tcW w:w="704" w:type="dxa"/>
          </w:tcPr>
          <w:p w14:paraId="445A5D90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</w:tcPr>
          <w:p w14:paraId="59C444A3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</w:rPr>
            </w:pPr>
            <w:r w:rsidRPr="00040153">
              <w:rPr>
                <w:rFonts w:ascii="Times New Roman" w:eastAsia="TimesNewRomanPSMT" w:hAnsi="Times New Roman"/>
                <w:b/>
                <w:sz w:val="24"/>
              </w:rPr>
              <w:t>Долговое финансирование в исламских финансах</w:t>
            </w:r>
          </w:p>
          <w:p w14:paraId="598A0D8F" w14:textId="77777777" w:rsidR="0018619D" w:rsidRPr="00040153" w:rsidRDefault="0018619D" w:rsidP="009F0A37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eastAsia="TimesNewRomanPS-BoldMT" w:hAnsi="Times New Roman"/>
                <w:bCs/>
                <w:sz w:val="24"/>
              </w:rPr>
            </w:pPr>
          </w:p>
          <w:p w14:paraId="203719D1" w14:textId="77777777" w:rsidR="0018619D" w:rsidRPr="00040153" w:rsidRDefault="0018619D" w:rsidP="009F0A3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NewRomanPS-BoldMT" w:hAnsi="Times New Roman"/>
                <w:b/>
                <w:bCs/>
                <w:sz w:val="24"/>
              </w:rPr>
            </w:pPr>
          </w:p>
        </w:tc>
        <w:tc>
          <w:tcPr>
            <w:tcW w:w="5811" w:type="dxa"/>
          </w:tcPr>
          <w:p w14:paraId="7CE62BDB" w14:textId="77777777" w:rsidR="0018619D" w:rsidRPr="00040153" w:rsidRDefault="0018619D" w:rsidP="001861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Мурабаха – основной инструмент долгового финансирования</w:t>
            </w:r>
          </w:p>
          <w:p w14:paraId="252D74F5" w14:textId="77777777" w:rsidR="0018619D" w:rsidRPr="00040153" w:rsidRDefault="0018619D" w:rsidP="001861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Авансовый платеж в исламском финансировании</w:t>
            </w:r>
          </w:p>
          <w:p w14:paraId="5BECB358" w14:textId="77777777" w:rsidR="0018619D" w:rsidRPr="00040153" w:rsidRDefault="0018619D" w:rsidP="001861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MT"/>
                <w:sz w:val="24"/>
                <w:szCs w:val="24"/>
              </w:rPr>
              <w:t xml:space="preserve">Основы договора </w:t>
            </w:r>
            <w:r w:rsidRPr="00040153">
              <w:rPr>
                <w:rFonts w:eastAsia="TimesNewRomanPSMT"/>
                <w:iCs/>
                <w:sz w:val="24"/>
                <w:szCs w:val="24"/>
              </w:rPr>
              <w:t>истисна</w:t>
            </w:r>
          </w:p>
          <w:p w14:paraId="22A916BB" w14:textId="77777777" w:rsidR="0018619D" w:rsidRPr="00040153" w:rsidRDefault="0018619D" w:rsidP="001861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iCs/>
                <w:sz w:val="24"/>
                <w:szCs w:val="24"/>
              </w:rPr>
              <w:t xml:space="preserve">Сукук </w:t>
            </w:r>
            <w:r w:rsidRPr="00040153">
              <w:rPr>
                <w:rFonts w:eastAsia="TimesNewRomanPSMT"/>
                <w:sz w:val="24"/>
                <w:szCs w:val="24"/>
              </w:rPr>
              <w:t>как традиционный сертификат долевого участия.</w:t>
            </w:r>
          </w:p>
          <w:p w14:paraId="4BD9BCA7" w14:textId="77777777" w:rsidR="0018619D" w:rsidRPr="008F0C7D" w:rsidRDefault="0018619D" w:rsidP="001861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MT"/>
                <w:iCs/>
                <w:sz w:val="24"/>
                <w:szCs w:val="24"/>
              </w:rPr>
              <w:t xml:space="preserve">Кард аль хасан как </w:t>
            </w:r>
            <w:r w:rsidRPr="00040153">
              <w:rPr>
                <w:rFonts w:eastAsia="TimesNewRomanPSMT"/>
                <w:sz w:val="24"/>
                <w:szCs w:val="24"/>
              </w:rPr>
              <w:t>беспроцентный кредит в исламском финансировании</w:t>
            </w:r>
          </w:p>
        </w:tc>
      </w:tr>
      <w:tr w:rsidR="0018619D" w:rsidRPr="00040153" w14:paraId="2F4C381B" w14:textId="77777777" w:rsidTr="009F0A37">
        <w:trPr>
          <w:trHeight w:val="367"/>
        </w:trPr>
        <w:tc>
          <w:tcPr>
            <w:tcW w:w="704" w:type="dxa"/>
          </w:tcPr>
          <w:p w14:paraId="2BC607AA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</w:tcPr>
          <w:p w14:paraId="6720C6EB" w14:textId="77777777" w:rsidR="0018619D" w:rsidRPr="002A2F83" w:rsidRDefault="0018619D" w:rsidP="009F0A3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2A2F83">
              <w:rPr>
                <w:rFonts w:ascii="Times New Roman" w:hAnsi="Times New Roman"/>
                <w:b/>
                <w:sz w:val="24"/>
              </w:rPr>
              <w:t>джара (лизинг) в исламских финансах</w:t>
            </w:r>
          </w:p>
        </w:tc>
        <w:tc>
          <w:tcPr>
            <w:tcW w:w="5811" w:type="dxa"/>
          </w:tcPr>
          <w:p w14:paraId="6F7C0E1E" w14:textId="77777777" w:rsidR="0018619D" w:rsidRPr="005C3BEE" w:rsidRDefault="0018619D" w:rsidP="009F0A37">
            <w:pPr>
              <w:pStyle w:val="a4"/>
              <w:shd w:val="clear" w:color="auto" w:fill="FFFFFF"/>
              <w:spacing w:before="0" w:beforeAutospacing="0" w:after="0" w:afterAutospacing="0"/>
              <w:ind w:firstLine="21"/>
              <w:jc w:val="both"/>
              <w:rPr>
                <w:bCs/>
                <w:shd w:val="clear" w:color="auto" w:fill="FFFFFF"/>
              </w:rPr>
            </w:pPr>
            <w:r w:rsidRPr="005C3BEE">
              <w:rPr>
                <w:bCs/>
                <w:shd w:val="clear" w:color="auto" w:fill="FFFFFF"/>
              </w:rPr>
              <w:t xml:space="preserve">1. Понятие и значение Иджара </w:t>
            </w:r>
          </w:p>
          <w:p w14:paraId="0536928F" w14:textId="77777777" w:rsidR="0018619D" w:rsidRPr="005C3BEE" w:rsidRDefault="0018619D" w:rsidP="009F0A37">
            <w:pPr>
              <w:pStyle w:val="a4"/>
              <w:shd w:val="clear" w:color="auto" w:fill="FFFFFF"/>
              <w:spacing w:before="0" w:beforeAutospacing="0" w:after="0" w:afterAutospacing="0"/>
              <w:ind w:firstLine="21"/>
              <w:jc w:val="both"/>
              <w:rPr>
                <w:color w:val="252525"/>
              </w:rPr>
            </w:pPr>
            <w:r w:rsidRPr="005C3BEE">
              <w:rPr>
                <w:color w:val="252525"/>
              </w:rPr>
              <w:t>2. Механизм Иджара в практике исламских банков</w:t>
            </w:r>
          </w:p>
          <w:p w14:paraId="19A11C98" w14:textId="77777777" w:rsidR="0018619D" w:rsidRPr="00B6297E" w:rsidRDefault="0018619D" w:rsidP="009F0A37">
            <w:pPr>
              <w:pStyle w:val="a4"/>
              <w:shd w:val="clear" w:color="auto" w:fill="FFFFFF"/>
              <w:spacing w:before="0" w:beforeAutospacing="0" w:after="0" w:afterAutospacing="0"/>
              <w:ind w:firstLine="21"/>
              <w:jc w:val="both"/>
              <w:rPr>
                <w:rStyle w:val="a5"/>
                <w:b w:val="0"/>
              </w:rPr>
            </w:pPr>
            <w:r w:rsidRPr="00B6297E">
              <w:rPr>
                <w:rStyle w:val="a5"/>
              </w:rPr>
              <w:t>3. Принципы Иджара в мусульманской практике</w:t>
            </w:r>
          </w:p>
          <w:p w14:paraId="54D29FE0" w14:textId="77777777" w:rsidR="0018619D" w:rsidRPr="00B6297E" w:rsidRDefault="0018619D" w:rsidP="009F0A37">
            <w:pPr>
              <w:pStyle w:val="a4"/>
              <w:shd w:val="clear" w:color="auto" w:fill="FFFFFF"/>
              <w:spacing w:before="0" w:beforeAutospacing="0" w:after="0" w:afterAutospacing="0"/>
              <w:ind w:firstLine="21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 Схема расчета Иджара</w:t>
            </w:r>
          </w:p>
        </w:tc>
      </w:tr>
      <w:tr w:rsidR="0018619D" w:rsidRPr="002A2F83" w14:paraId="7D165000" w14:textId="77777777" w:rsidTr="009F0A37">
        <w:trPr>
          <w:trHeight w:val="367"/>
        </w:trPr>
        <w:tc>
          <w:tcPr>
            <w:tcW w:w="704" w:type="dxa"/>
          </w:tcPr>
          <w:p w14:paraId="1A113495" w14:textId="77777777" w:rsidR="0018619D" w:rsidRPr="002A2F8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</w:tcPr>
          <w:p w14:paraId="211B0AA1" w14:textId="77777777" w:rsidR="0018619D" w:rsidRPr="002A2F83" w:rsidRDefault="0018619D" w:rsidP="009F0A3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</w:rPr>
            </w:pPr>
            <w:r w:rsidRPr="002A2F83">
              <w:rPr>
                <w:rFonts w:ascii="Times New Roman" w:hAnsi="Times New Roman"/>
                <w:b/>
                <w:sz w:val="24"/>
              </w:rPr>
              <w:t>Исламское страхование -такафул</w:t>
            </w:r>
          </w:p>
        </w:tc>
        <w:tc>
          <w:tcPr>
            <w:tcW w:w="5811" w:type="dxa"/>
          </w:tcPr>
          <w:p w14:paraId="25737571" w14:textId="77777777" w:rsidR="0018619D" w:rsidRPr="002A2F83" w:rsidRDefault="0018619D" w:rsidP="0018619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2A2F83">
              <w:rPr>
                <w:rFonts w:eastAsia="TimesNewRomanPSMT"/>
                <w:sz w:val="24"/>
              </w:rPr>
              <w:t xml:space="preserve">Экономическая сущность такафул </w:t>
            </w:r>
          </w:p>
          <w:p w14:paraId="596D374E" w14:textId="77777777" w:rsidR="0018619D" w:rsidRPr="002A2F83" w:rsidRDefault="0018619D" w:rsidP="0018619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2A2F83">
              <w:rPr>
                <w:rFonts w:eastAsia="TimesNewRomanPSMT"/>
                <w:sz w:val="24"/>
              </w:rPr>
              <w:t>Основные элементы исламского стархования</w:t>
            </w:r>
          </w:p>
          <w:p w14:paraId="4DEFA192" w14:textId="77777777" w:rsidR="0018619D" w:rsidRPr="002A2F83" w:rsidRDefault="0018619D" w:rsidP="0018619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2A2F83">
              <w:rPr>
                <w:rFonts w:eastAsia="TimesNewRomanPSMT"/>
                <w:sz w:val="24"/>
              </w:rPr>
              <w:t>Концепции исламского стархования</w:t>
            </w:r>
          </w:p>
        </w:tc>
      </w:tr>
      <w:tr w:rsidR="0018619D" w:rsidRPr="00040153" w14:paraId="1463FEF5" w14:textId="77777777" w:rsidTr="009F0A37">
        <w:trPr>
          <w:trHeight w:val="367"/>
        </w:trPr>
        <w:tc>
          <w:tcPr>
            <w:tcW w:w="704" w:type="dxa"/>
          </w:tcPr>
          <w:p w14:paraId="5C081AC4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7" w:type="dxa"/>
          </w:tcPr>
          <w:p w14:paraId="3DF7BA54" w14:textId="77777777" w:rsidR="0018619D" w:rsidRPr="00CF5556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/>
                <w:bCs/>
                <w:sz w:val="24"/>
                <w:lang w:val="kk-KZ" w:eastAsia="en-US"/>
              </w:rPr>
            </w:pPr>
            <w:r w:rsidRPr="00040153"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  <w:t>Альтернативные финансовые институты</w:t>
            </w:r>
          </w:p>
        </w:tc>
        <w:tc>
          <w:tcPr>
            <w:tcW w:w="5811" w:type="dxa"/>
          </w:tcPr>
          <w:p w14:paraId="63B3FC49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1 Банки</w:t>
            </w:r>
          </w:p>
          <w:p w14:paraId="0AE25936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2 Страховые компании</w:t>
            </w:r>
          </w:p>
          <w:p w14:paraId="2885142E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3 Инвестиционные фонды</w:t>
            </w:r>
          </w:p>
        </w:tc>
      </w:tr>
      <w:tr w:rsidR="0018619D" w:rsidRPr="00040153" w14:paraId="3CB0CC13" w14:textId="77777777" w:rsidTr="009F0A37">
        <w:trPr>
          <w:trHeight w:val="367"/>
        </w:trPr>
        <w:tc>
          <w:tcPr>
            <w:tcW w:w="704" w:type="dxa"/>
          </w:tcPr>
          <w:p w14:paraId="5B38B31A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7" w:type="dxa"/>
          </w:tcPr>
          <w:p w14:paraId="293BCBD5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  <w:t>Налогообложение в рамках шариата</w:t>
            </w:r>
          </w:p>
          <w:p w14:paraId="7607669E" w14:textId="77777777" w:rsidR="0018619D" w:rsidRPr="00040153" w:rsidRDefault="0018619D" w:rsidP="009F0A37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811" w:type="dxa"/>
          </w:tcPr>
          <w:p w14:paraId="14F8BD1A" w14:textId="77777777" w:rsidR="0018619D" w:rsidRPr="00040153" w:rsidRDefault="0018619D" w:rsidP="0018619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Понятие и виды налогов, установленных шариатом</w:t>
            </w:r>
          </w:p>
          <w:p w14:paraId="257B521C" w14:textId="77777777" w:rsidR="0018619D" w:rsidRPr="00040153" w:rsidRDefault="0018619D" w:rsidP="0018619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Практика налогообложения в странах-членах ОИС</w:t>
            </w:r>
          </w:p>
          <w:p w14:paraId="0709B07A" w14:textId="77777777" w:rsidR="0018619D" w:rsidRPr="00040153" w:rsidRDefault="0018619D" w:rsidP="0018619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Практика налогообложения альтернативных (исламских) финансов в странах Запада</w:t>
            </w:r>
          </w:p>
          <w:p w14:paraId="19C3E38E" w14:textId="77777777" w:rsidR="0018619D" w:rsidRPr="00040153" w:rsidRDefault="0018619D" w:rsidP="0018619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Вопросы налогообложения этических (исламских) финансов в Республике Казахстан и в СНГ</w:t>
            </w:r>
          </w:p>
          <w:p w14:paraId="0AFD9103" w14:textId="77777777" w:rsidR="0018619D" w:rsidRPr="00040153" w:rsidRDefault="0018619D" w:rsidP="0018619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Международные аспекты налогообложения этических финансовых инструментов</w:t>
            </w:r>
          </w:p>
        </w:tc>
      </w:tr>
      <w:tr w:rsidR="0018619D" w:rsidRPr="00040153" w14:paraId="151BBAFE" w14:textId="77777777" w:rsidTr="009F0A37">
        <w:trPr>
          <w:trHeight w:val="367"/>
        </w:trPr>
        <w:tc>
          <w:tcPr>
            <w:tcW w:w="704" w:type="dxa"/>
          </w:tcPr>
          <w:p w14:paraId="6591C047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</w:tcPr>
          <w:p w14:paraId="238A59A8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  <w:t>Риски в исламских финансах</w:t>
            </w:r>
          </w:p>
          <w:p w14:paraId="0D9E5129" w14:textId="77777777" w:rsidR="0018619D" w:rsidRPr="00040153" w:rsidRDefault="0018619D" w:rsidP="009F0A37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811" w:type="dxa"/>
          </w:tcPr>
          <w:p w14:paraId="0D9C3E2E" w14:textId="77777777" w:rsidR="0018619D" w:rsidRPr="00040153" w:rsidRDefault="0018619D" w:rsidP="009F0A3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1 Понятие неопределенности</w:t>
            </w:r>
          </w:p>
          <w:p w14:paraId="3E0A2B99" w14:textId="77777777" w:rsidR="0018619D" w:rsidRPr="00040153" w:rsidRDefault="0018619D" w:rsidP="009F0A3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2 Выявление рисков</w:t>
            </w:r>
          </w:p>
          <w:p w14:paraId="273771F6" w14:textId="77777777" w:rsidR="0018619D" w:rsidRPr="00040153" w:rsidRDefault="0018619D" w:rsidP="009F0A3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3 Методы управления рисками</w:t>
            </w:r>
          </w:p>
        </w:tc>
      </w:tr>
      <w:tr w:rsidR="0018619D" w:rsidRPr="00040153" w14:paraId="2DBE6B15" w14:textId="77777777" w:rsidTr="009F0A37">
        <w:trPr>
          <w:trHeight w:val="367"/>
        </w:trPr>
        <w:tc>
          <w:tcPr>
            <w:tcW w:w="704" w:type="dxa"/>
          </w:tcPr>
          <w:p w14:paraId="63E166D5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7" w:type="dxa"/>
          </w:tcPr>
          <w:p w14:paraId="5932DAEF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  <w:t>Исламский банк развития</w:t>
            </w:r>
          </w:p>
          <w:p w14:paraId="0F05EFB3" w14:textId="77777777" w:rsidR="0018619D" w:rsidRPr="00040153" w:rsidRDefault="0018619D" w:rsidP="009F0A3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1" w:type="dxa"/>
          </w:tcPr>
          <w:p w14:paraId="71C95694" w14:textId="77777777" w:rsidR="0018619D" w:rsidRPr="00040153" w:rsidRDefault="0018619D" w:rsidP="0018619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lastRenderedPageBreak/>
              <w:t>История развития Исламского  банка развития</w:t>
            </w:r>
          </w:p>
          <w:p w14:paraId="540B6094" w14:textId="77777777" w:rsidR="0018619D" w:rsidRPr="00040153" w:rsidRDefault="0018619D" w:rsidP="0018619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MT"/>
                <w:iCs/>
                <w:sz w:val="24"/>
                <w:szCs w:val="24"/>
                <w:lang w:eastAsia="en-US"/>
              </w:rPr>
              <w:t>Ключевые направления деятельности ИБР</w:t>
            </w:r>
          </w:p>
          <w:p w14:paraId="5384EE7F" w14:textId="77777777" w:rsidR="0018619D" w:rsidRPr="00040153" w:rsidRDefault="0018619D" w:rsidP="0018619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040153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Организационная структура и органы управления ИБР</w:t>
            </w:r>
          </w:p>
        </w:tc>
      </w:tr>
      <w:tr w:rsidR="0018619D" w:rsidRPr="00040153" w14:paraId="5177E6C9" w14:textId="77777777" w:rsidTr="009F0A37">
        <w:trPr>
          <w:trHeight w:val="367"/>
        </w:trPr>
        <w:tc>
          <w:tcPr>
            <w:tcW w:w="704" w:type="dxa"/>
          </w:tcPr>
          <w:p w14:paraId="7D1EE283" w14:textId="77777777" w:rsidR="0018619D" w:rsidRPr="00040153" w:rsidRDefault="0018619D" w:rsidP="009F0A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77" w:type="dxa"/>
          </w:tcPr>
          <w:p w14:paraId="24E4AC49" w14:textId="77777777" w:rsidR="0018619D" w:rsidRPr="00CF5556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/>
                <w:bCs/>
                <w:sz w:val="24"/>
                <w:lang w:val="kk-KZ" w:eastAsia="en-US"/>
              </w:rPr>
            </w:pPr>
            <w:r w:rsidRPr="00040153">
              <w:rPr>
                <w:rFonts w:ascii="Times New Roman" w:eastAsia="TimesNewRomanPS-BoldMT" w:hAnsi="Times New Roman"/>
                <w:b/>
                <w:bCs/>
                <w:sz w:val="24"/>
                <w:lang w:eastAsia="en-US"/>
              </w:rPr>
              <w:t>Проблемы и перспективы отраслевого развития</w:t>
            </w:r>
          </w:p>
        </w:tc>
        <w:tc>
          <w:tcPr>
            <w:tcW w:w="5811" w:type="dxa"/>
          </w:tcPr>
          <w:p w14:paraId="73B22730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1 Привлечение финансовых ресурсов</w:t>
            </w:r>
          </w:p>
          <w:p w14:paraId="14963EE5" w14:textId="77777777" w:rsidR="0018619D" w:rsidRPr="00040153" w:rsidRDefault="0018619D" w:rsidP="009F0A3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2 Использования финансовых инструментов на практике</w:t>
            </w:r>
          </w:p>
          <w:p w14:paraId="62F7A4BE" w14:textId="77777777" w:rsidR="0018619D" w:rsidRPr="00040153" w:rsidRDefault="0018619D" w:rsidP="009F0A3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</w:pPr>
            <w:r w:rsidRPr="00040153">
              <w:rPr>
                <w:rFonts w:ascii="Times New Roman" w:eastAsia="TimesNewRomanPS-BoldMT" w:hAnsi="Times New Roman"/>
                <w:bCs/>
                <w:sz w:val="24"/>
                <w:lang w:eastAsia="en-US"/>
              </w:rPr>
              <w:t>3 Развитие этической (исламской) финансовой инфраструктуры</w:t>
            </w:r>
          </w:p>
        </w:tc>
      </w:tr>
    </w:tbl>
    <w:p w14:paraId="7FDD9E15" w14:textId="77777777" w:rsidR="0018619D" w:rsidRPr="00040153" w:rsidRDefault="0018619D" w:rsidP="0018619D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040153">
        <w:rPr>
          <w:rFonts w:ascii="Times New Roman" w:hAnsi="Times New Roman"/>
          <w:b/>
          <w:color w:val="000000"/>
          <w:sz w:val="24"/>
        </w:rPr>
        <w:t>8. Список литературы</w:t>
      </w:r>
    </w:p>
    <w:p w14:paraId="74068F80" w14:textId="77777777" w:rsidR="0018619D" w:rsidRPr="00B43B05" w:rsidRDefault="0018619D" w:rsidP="0018619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43B05">
        <w:rPr>
          <w:rFonts w:ascii="Times New Roman" w:hAnsi="Times New Roman"/>
          <w:color w:val="000000"/>
          <w:sz w:val="24"/>
        </w:rPr>
        <w:t>Список основной литературы</w:t>
      </w:r>
    </w:p>
    <w:p w14:paraId="3ABC15B7" w14:textId="77777777" w:rsidR="0018619D" w:rsidRPr="00B43B05" w:rsidRDefault="0018619D" w:rsidP="0018619D">
      <w:pPr>
        <w:pStyle w:val="a3"/>
        <w:numPr>
          <w:ilvl w:val="0"/>
          <w:numId w:val="7"/>
        </w:numPr>
        <w:autoSpaceDE w:val="0"/>
        <w:autoSpaceDN w:val="0"/>
        <w:adjustRightInd w:val="0"/>
        <w:ind w:left="142" w:firstLine="425"/>
        <w:contextualSpacing/>
        <w:jc w:val="both"/>
        <w:rPr>
          <w:rFonts w:eastAsia="TimesNewRomanPSMT"/>
          <w:sz w:val="24"/>
          <w:szCs w:val="24"/>
        </w:rPr>
      </w:pPr>
      <w:r w:rsidRPr="00B43B05">
        <w:rPr>
          <w:rFonts w:eastAsiaTheme="minorHAnsi"/>
          <w:sz w:val="24"/>
          <w:szCs w:val="24"/>
          <w:lang w:eastAsia="en-US"/>
        </w:rPr>
        <w:t>Основы этических (исламских) финансов: учебное пособие / под редакцией Е.А. Байдаулет. – П</w:t>
      </w:r>
      <w:r w:rsidR="00B43B05">
        <w:rPr>
          <w:rFonts w:eastAsiaTheme="minorHAnsi"/>
          <w:sz w:val="24"/>
          <w:szCs w:val="24"/>
          <w:lang w:eastAsia="en-US"/>
        </w:rPr>
        <w:t>авлодар: Типография Сытина, 2016</w:t>
      </w:r>
      <w:r w:rsidRPr="00B43B05">
        <w:rPr>
          <w:rFonts w:eastAsiaTheme="minorHAnsi"/>
          <w:sz w:val="24"/>
          <w:szCs w:val="24"/>
          <w:lang w:eastAsia="en-US"/>
        </w:rPr>
        <w:t>. – 326 с.</w:t>
      </w:r>
    </w:p>
    <w:p w14:paraId="5C99DCD4" w14:textId="77777777" w:rsidR="0018619D" w:rsidRPr="00B43B05" w:rsidRDefault="0018619D" w:rsidP="0018619D">
      <w:pPr>
        <w:pStyle w:val="a3"/>
        <w:numPr>
          <w:ilvl w:val="0"/>
          <w:numId w:val="7"/>
        </w:numPr>
        <w:autoSpaceDE w:val="0"/>
        <w:autoSpaceDN w:val="0"/>
        <w:adjustRightInd w:val="0"/>
        <w:ind w:left="142" w:firstLine="425"/>
        <w:contextualSpacing/>
        <w:jc w:val="both"/>
        <w:rPr>
          <w:rFonts w:eastAsia="TimesNewRomanPSMT"/>
          <w:sz w:val="24"/>
          <w:szCs w:val="24"/>
        </w:rPr>
      </w:pPr>
      <w:r w:rsidRPr="00B43B05">
        <w:rPr>
          <w:rFonts w:eastAsia="TimesNewRomanPSMT"/>
          <w:sz w:val="24"/>
          <w:szCs w:val="24"/>
        </w:rPr>
        <w:t>Судин Х арон, Ван Нурсофиза Ван Азми Исламская финансовая и банковская система: философия, принципы и практика / Судин Х арон, Ван Нурсофиза Ван Азм</w:t>
      </w:r>
      <w:r w:rsidR="00B43B05">
        <w:rPr>
          <w:rFonts w:eastAsia="TimesNewRomanPSMT"/>
          <w:sz w:val="24"/>
          <w:szCs w:val="24"/>
        </w:rPr>
        <w:t>и. – Казань: Л инова-Медиа, 2015</w:t>
      </w:r>
      <w:r w:rsidRPr="00B43B05">
        <w:rPr>
          <w:rFonts w:eastAsia="TimesNewRomanPSMT"/>
          <w:sz w:val="24"/>
          <w:szCs w:val="24"/>
        </w:rPr>
        <w:t>. – 536 с.</w:t>
      </w:r>
    </w:p>
    <w:p w14:paraId="15B99892" w14:textId="77777777" w:rsidR="0018619D" w:rsidRPr="00B43B05" w:rsidRDefault="0018619D" w:rsidP="0018619D">
      <w:pPr>
        <w:pStyle w:val="a3"/>
        <w:numPr>
          <w:ilvl w:val="0"/>
          <w:numId w:val="7"/>
        </w:numPr>
        <w:autoSpaceDE w:val="0"/>
        <w:autoSpaceDN w:val="0"/>
        <w:adjustRightInd w:val="0"/>
        <w:ind w:left="142" w:firstLine="425"/>
        <w:contextualSpacing/>
        <w:jc w:val="both"/>
        <w:rPr>
          <w:rFonts w:eastAsia="TimesNewRomanPSMT"/>
          <w:sz w:val="24"/>
          <w:szCs w:val="24"/>
          <w:lang w:eastAsia="en-US"/>
        </w:rPr>
      </w:pPr>
      <w:r w:rsidRPr="00B43B05">
        <w:rPr>
          <w:rFonts w:eastAsia="TimesNewRomanPSMT"/>
          <w:sz w:val="24"/>
          <w:szCs w:val="24"/>
          <w:lang w:eastAsia="en-US"/>
        </w:rPr>
        <w:t>Настольная книга по исламским финансам (Перевод англоязычного оригинала «</w:t>
      </w:r>
      <w:r w:rsidRPr="00B43B05">
        <w:rPr>
          <w:rFonts w:eastAsia="TimesNewRomanPSMT"/>
          <w:sz w:val="24"/>
          <w:szCs w:val="24"/>
          <w:lang w:val="en-US" w:eastAsia="en-US"/>
        </w:rPr>
        <w:t>Handbook</w:t>
      </w:r>
      <w:r w:rsidRPr="00B43B05">
        <w:rPr>
          <w:rFonts w:eastAsia="TimesNewRomanPSMT"/>
          <w:sz w:val="24"/>
          <w:szCs w:val="24"/>
          <w:lang w:eastAsia="en-US"/>
        </w:rPr>
        <w:t xml:space="preserve"> </w:t>
      </w:r>
      <w:r w:rsidRPr="00B43B05">
        <w:rPr>
          <w:rFonts w:eastAsia="TimesNewRomanPSMT"/>
          <w:sz w:val="24"/>
          <w:szCs w:val="24"/>
          <w:lang w:val="en-US" w:eastAsia="en-US"/>
        </w:rPr>
        <w:t>of</w:t>
      </w:r>
      <w:r w:rsidRPr="00B43B05">
        <w:rPr>
          <w:rFonts w:eastAsia="TimesNewRomanPSMT"/>
          <w:sz w:val="24"/>
          <w:szCs w:val="24"/>
          <w:lang w:eastAsia="en-US"/>
        </w:rPr>
        <w:t xml:space="preserve"> </w:t>
      </w:r>
      <w:r w:rsidRPr="00B43B05">
        <w:rPr>
          <w:rFonts w:eastAsia="TimesNewRomanPSMT"/>
          <w:sz w:val="24"/>
          <w:szCs w:val="24"/>
          <w:lang w:val="en-US" w:eastAsia="en-US"/>
        </w:rPr>
        <w:t>Islamic</w:t>
      </w:r>
      <w:r w:rsidRPr="00B43B05">
        <w:rPr>
          <w:rFonts w:eastAsia="TimesNewRomanPSMT"/>
          <w:sz w:val="24"/>
          <w:szCs w:val="24"/>
          <w:lang w:eastAsia="en-US"/>
        </w:rPr>
        <w:t xml:space="preserve"> </w:t>
      </w:r>
      <w:r w:rsidRPr="00B43B05">
        <w:rPr>
          <w:rFonts w:eastAsia="TimesNewRomanPSMT"/>
          <w:sz w:val="24"/>
          <w:szCs w:val="24"/>
          <w:lang w:val="en-US" w:eastAsia="en-US"/>
        </w:rPr>
        <w:t>banking</w:t>
      </w:r>
      <w:r w:rsidRPr="00B43B05">
        <w:rPr>
          <w:rFonts w:eastAsia="TimesNewRomanPSMT"/>
          <w:sz w:val="24"/>
          <w:szCs w:val="24"/>
          <w:lang w:eastAsia="en-US"/>
        </w:rPr>
        <w:t>. Кабир Х асан, Мервин Л ьюис). – Астана: Т</w:t>
      </w:r>
      <w:r w:rsidR="00B43B05">
        <w:rPr>
          <w:rFonts w:eastAsia="TimesNewRomanPSMT"/>
          <w:sz w:val="24"/>
          <w:szCs w:val="24"/>
          <w:lang w:eastAsia="en-US"/>
        </w:rPr>
        <w:t>ОО «Istisna’a Corporation», 2014</w:t>
      </w:r>
      <w:r w:rsidRPr="00B43B05">
        <w:rPr>
          <w:rFonts w:eastAsia="TimesNewRomanPSMT"/>
          <w:sz w:val="24"/>
          <w:szCs w:val="24"/>
          <w:lang w:eastAsia="en-US"/>
        </w:rPr>
        <w:t>. – 452 с</w:t>
      </w:r>
    </w:p>
    <w:p w14:paraId="0C1ECD91" w14:textId="77777777" w:rsidR="0018619D" w:rsidRPr="00B43B05" w:rsidRDefault="0018619D" w:rsidP="0018619D">
      <w:pPr>
        <w:autoSpaceDE w:val="0"/>
        <w:autoSpaceDN w:val="0"/>
        <w:adjustRightInd w:val="0"/>
        <w:ind w:firstLine="567"/>
        <w:contextualSpacing/>
        <w:rPr>
          <w:rFonts w:ascii="Times New Roman" w:eastAsia="TimesNewRomanPSMT" w:hAnsi="Times New Roman"/>
          <w:sz w:val="24"/>
          <w:lang w:eastAsia="en-US"/>
        </w:rPr>
      </w:pPr>
      <w:r w:rsidRPr="00B43B05">
        <w:rPr>
          <w:rFonts w:ascii="Times New Roman" w:hAnsi="Times New Roman"/>
          <w:color w:val="000000"/>
          <w:sz w:val="24"/>
        </w:rPr>
        <w:t>Список дополнительной литературы</w:t>
      </w:r>
    </w:p>
    <w:p w14:paraId="14C0F3D1" w14:textId="77777777" w:rsidR="0018619D" w:rsidRPr="00B43B05" w:rsidRDefault="0018619D" w:rsidP="0018619D">
      <w:pPr>
        <w:pStyle w:val="a3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B43B05">
        <w:rPr>
          <w:sz w:val="24"/>
          <w:szCs w:val="24"/>
        </w:rPr>
        <w:t>Закон «О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</w:t>
      </w:r>
      <w:r w:rsidR="00B43B05">
        <w:rPr>
          <w:sz w:val="24"/>
          <w:szCs w:val="24"/>
        </w:rPr>
        <w:t>го финансирования» от 12.02.2014</w:t>
      </w:r>
      <w:r w:rsidRPr="00B43B05">
        <w:rPr>
          <w:sz w:val="24"/>
          <w:szCs w:val="24"/>
        </w:rPr>
        <w:t>г. № 133-IV ЗРК.</w:t>
      </w:r>
    </w:p>
    <w:p w14:paraId="49565EFC" w14:textId="77777777" w:rsidR="0018619D" w:rsidRPr="00B43B05" w:rsidRDefault="0018619D" w:rsidP="0018619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B43B05">
        <w:rPr>
          <w:rFonts w:eastAsia="TimesNewRomanPSMT"/>
          <w:sz w:val="24"/>
          <w:szCs w:val="24"/>
        </w:rPr>
        <w:t>Беккин Р. И. Исламское страхование (такафул): учеб. пособие / Р. И. Беккин – Каз</w:t>
      </w:r>
      <w:r w:rsidR="00B43B05">
        <w:rPr>
          <w:rFonts w:eastAsia="TimesNewRomanPSMT"/>
          <w:sz w:val="24"/>
          <w:szCs w:val="24"/>
        </w:rPr>
        <w:t>ань: Казанский университет, 2015</w:t>
      </w:r>
      <w:r w:rsidRPr="00B43B05">
        <w:rPr>
          <w:rFonts w:eastAsia="TimesNewRomanPSMT"/>
          <w:sz w:val="24"/>
          <w:szCs w:val="24"/>
        </w:rPr>
        <w:t>. – 140 с.</w:t>
      </w:r>
      <w:r w:rsidRPr="00B43B05">
        <w:rPr>
          <w:rFonts w:eastAsia="TimesNewRomanPSMT"/>
          <w:sz w:val="24"/>
          <w:szCs w:val="24"/>
          <w:lang w:eastAsia="en-US"/>
        </w:rPr>
        <w:t xml:space="preserve"> </w:t>
      </w:r>
    </w:p>
    <w:p w14:paraId="1186BD05" w14:textId="77777777" w:rsidR="0018619D" w:rsidRPr="00B43B05" w:rsidRDefault="0018619D" w:rsidP="0018619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B43B05">
        <w:rPr>
          <w:rFonts w:eastAsia="TimesNewRomanPSMT"/>
          <w:sz w:val="24"/>
          <w:szCs w:val="24"/>
          <w:lang w:eastAsia="en-US"/>
        </w:rPr>
        <w:t>Калимуллина М. Исламские финансовые проекты в России /М. Калимулл</w:t>
      </w:r>
      <w:r w:rsidR="00B43B05">
        <w:rPr>
          <w:rFonts w:eastAsia="TimesNewRomanPSMT"/>
          <w:sz w:val="24"/>
          <w:szCs w:val="24"/>
          <w:lang w:eastAsia="en-US"/>
        </w:rPr>
        <w:t>ина. – М.: Исламская книга, 2014</w:t>
      </w:r>
      <w:bookmarkStart w:id="0" w:name="_GoBack"/>
      <w:bookmarkEnd w:id="0"/>
      <w:r w:rsidRPr="00B43B05">
        <w:rPr>
          <w:rFonts w:eastAsia="TimesNewRomanPSMT"/>
          <w:sz w:val="24"/>
          <w:szCs w:val="24"/>
          <w:lang w:eastAsia="en-US"/>
        </w:rPr>
        <w:t>.</w:t>
      </w:r>
    </w:p>
    <w:p w14:paraId="790E29A0" w14:textId="77777777" w:rsidR="0018619D" w:rsidRPr="00040153" w:rsidRDefault="0018619D" w:rsidP="0018619D">
      <w:pPr>
        <w:pStyle w:val="a3"/>
        <w:autoSpaceDE w:val="0"/>
        <w:autoSpaceDN w:val="0"/>
        <w:adjustRightInd w:val="0"/>
        <w:ind w:left="720"/>
        <w:contextualSpacing/>
        <w:rPr>
          <w:rFonts w:eastAsia="TimesNewRomanPSMT"/>
          <w:sz w:val="24"/>
          <w:szCs w:val="24"/>
        </w:rPr>
      </w:pPr>
    </w:p>
    <w:p w14:paraId="2F5FE3E6" w14:textId="77777777" w:rsidR="0018619D" w:rsidRPr="00040153" w:rsidRDefault="0018619D" w:rsidP="0018619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0CB6C34D" w14:textId="77777777" w:rsidR="00CD76BB" w:rsidRDefault="00CD76BB"/>
    <w:sectPr w:rsidR="00CD76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674"/>
    <w:multiLevelType w:val="multilevel"/>
    <w:tmpl w:val="DFE28B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243D55"/>
    <w:multiLevelType w:val="hybridMultilevel"/>
    <w:tmpl w:val="6B9C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952A0"/>
    <w:multiLevelType w:val="hybridMultilevel"/>
    <w:tmpl w:val="94DADFC8"/>
    <w:lvl w:ilvl="0" w:tplc="9E84D66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D5F94"/>
    <w:multiLevelType w:val="hybridMultilevel"/>
    <w:tmpl w:val="F226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F263A"/>
    <w:multiLevelType w:val="hybridMultilevel"/>
    <w:tmpl w:val="816C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A4D5B"/>
    <w:multiLevelType w:val="hybridMultilevel"/>
    <w:tmpl w:val="B654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86D3F"/>
    <w:multiLevelType w:val="hybridMultilevel"/>
    <w:tmpl w:val="A46A29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529006D"/>
    <w:multiLevelType w:val="hybridMultilevel"/>
    <w:tmpl w:val="C48C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A749C"/>
    <w:multiLevelType w:val="multilevel"/>
    <w:tmpl w:val="8C90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08"/>
    <w:rsid w:val="0018619D"/>
    <w:rsid w:val="00996408"/>
    <w:rsid w:val="00B43B05"/>
    <w:rsid w:val="00C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F15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9D"/>
    <w:pPr>
      <w:spacing w:after="0" w:line="240" w:lineRule="auto"/>
    </w:pPr>
    <w:rPr>
      <w:rFonts w:ascii="Arial" w:eastAsia="Times New Roman" w:hAnsi="Arial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861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86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18619D"/>
    <w:pPr>
      <w:ind w:left="708"/>
    </w:pPr>
    <w:rPr>
      <w:rFonts w:ascii="Times New Roman" w:hAnsi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18619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18619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9D"/>
    <w:pPr>
      <w:spacing w:after="0" w:line="240" w:lineRule="auto"/>
    </w:pPr>
    <w:rPr>
      <w:rFonts w:ascii="Arial" w:eastAsia="Times New Roman" w:hAnsi="Arial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861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86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18619D"/>
    <w:pPr>
      <w:ind w:left="708"/>
    </w:pPr>
    <w:rPr>
      <w:rFonts w:ascii="Times New Roman" w:hAnsi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18619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186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Macintosh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3</cp:revision>
  <dcterms:created xsi:type="dcterms:W3CDTF">2018-01-14T07:08:00Z</dcterms:created>
  <dcterms:modified xsi:type="dcterms:W3CDTF">2021-10-14T02:57:00Z</dcterms:modified>
</cp:coreProperties>
</file>